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hd w:val="clear" w:color="auto" w:fill="FFFFFF"/>
        <w:spacing w:before="0" w:beforeAutospacing="0" w:after="0" w:afterAutospacing="0" w:line="560" w:lineRule="exact"/>
        <w:jc w:val="center"/>
        <w:rPr>
          <w:rStyle w:val="10"/>
          <w:rFonts w:hint="eastAsia" w:asciiTheme="majorEastAsia" w:hAnsiTheme="majorEastAsia" w:eastAsiaTheme="majorEastAsia" w:cstheme="majorEastAsia"/>
          <w:b/>
          <w:i w:val="0"/>
          <w:iCs w:val="0"/>
          <w:sz w:val="36"/>
          <w:szCs w:val="36"/>
          <w:lang w:eastAsia="zh-CN"/>
        </w:rPr>
      </w:pPr>
      <w:r>
        <w:rPr>
          <w:rStyle w:val="10"/>
          <w:rFonts w:hint="eastAsia" w:asciiTheme="majorEastAsia" w:hAnsiTheme="majorEastAsia" w:eastAsiaTheme="majorEastAsia" w:cstheme="majorEastAsia"/>
          <w:b/>
          <w:i w:val="0"/>
          <w:iCs w:val="0"/>
          <w:sz w:val="36"/>
          <w:szCs w:val="36"/>
          <w:lang w:eastAsia="zh-CN"/>
        </w:rPr>
        <w:t>铁西区</w:t>
      </w:r>
      <w:r>
        <w:rPr>
          <w:rStyle w:val="10"/>
          <w:rFonts w:hint="eastAsia" w:asciiTheme="majorEastAsia" w:hAnsiTheme="majorEastAsia" w:eastAsiaTheme="majorEastAsia" w:cstheme="majorEastAsia"/>
          <w:b/>
          <w:i w:val="0"/>
          <w:iCs w:val="0"/>
          <w:sz w:val="36"/>
          <w:szCs w:val="36"/>
        </w:rPr>
        <w:t>长滩镇人民政府</w:t>
      </w:r>
      <w:r>
        <w:rPr>
          <w:rStyle w:val="10"/>
          <w:rFonts w:hint="eastAsia" w:asciiTheme="majorEastAsia" w:hAnsiTheme="majorEastAsia" w:eastAsiaTheme="majorEastAsia" w:cstheme="majorEastAsia"/>
          <w:b/>
          <w:i w:val="0"/>
          <w:iCs w:val="0"/>
          <w:sz w:val="36"/>
          <w:szCs w:val="36"/>
          <w:lang w:eastAsia="zh-CN"/>
        </w:rPr>
        <w:t>2021年政府信息</w:t>
      </w:r>
    </w:p>
    <w:p>
      <w:pPr>
        <w:pStyle w:val="7"/>
        <w:shd w:val="clear" w:color="auto" w:fill="FFFFFF"/>
        <w:spacing w:before="0" w:beforeAutospacing="0" w:after="0" w:afterAutospacing="0" w:line="560" w:lineRule="exact"/>
        <w:jc w:val="center"/>
        <w:rPr>
          <w:rStyle w:val="10"/>
          <w:rFonts w:hint="eastAsia" w:asciiTheme="majorEastAsia" w:hAnsiTheme="majorEastAsia" w:eastAsiaTheme="majorEastAsia" w:cstheme="majorEastAsia"/>
          <w:b/>
          <w:i w:val="0"/>
          <w:iCs w:val="0"/>
          <w:sz w:val="36"/>
          <w:szCs w:val="36"/>
          <w:lang w:eastAsia="zh-CN"/>
        </w:rPr>
      </w:pPr>
      <w:r>
        <w:rPr>
          <w:rStyle w:val="10"/>
          <w:rFonts w:hint="eastAsia" w:asciiTheme="majorEastAsia" w:hAnsiTheme="majorEastAsia" w:eastAsiaTheme="majorEastAsia" w:cstheme="majorEastAsia"/>
          <w:b/>
          <w:i w:val="0"/>
          <w:iCs w:val="0"/>
          <w:sz w:val="36"/>
          <w:szCs w:val="36"/>
          <w:lang w:eastAsia="zh-CN"/>
        </w:rPr>
        <w:t>公开工作年度报告</w:t>
      </w:r>
    </w:p>
    <w:p>
      <w:pPr>
        <w:widowControl/>
        <w:spacing w:line="560" w:lineRule="exact"/>
        <w:rPr>
          <w:rFonts w:ascii="黑体" w:hAnsi="黑体" w:eastAsia="黑体" w:cs="黑体"/>
          <w:b/>
          <w:bCs/>
          <w:color w:val="333333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一、总体情况</w:t>
      </w:r>
    </w:p>
    <w:p>
      <w:pPr>
        <w:pStyle w:val="7"/>
        <w:spacing w:before="0" w:beforeAutospacing="0" w:after="0" w:afterAutospacing="0" w:line="560" w:lineRule="exact"/>
        <w:ind w:firstLine="640" w:firstLineChars="200"/>
        <w:rPr>
          <w:rFonts w:ascii="仿宋_GB2312" w:hAnsi="黑体" w:eastAsia="仿宋_GB2312" w:cs="黑体"/>
          <w:color w:val="333333"/>
          <w:sz w:val="32"/>
          <w:szCs w:val="32"/>
        </w:rPr>
      </w:pPr>
      <w:r>
        <w:rPr>
          <w:rFonts w:hint="eastAsia" w:ascii="仿宋_GB2312" w:hAnsi="黑体" w:eastAsia="仿宋_GB2312" w:cs="黑体"/>
          <w:color w:val="333333"/>
          <w:sz w:val="32"/>
          <w:szCs w:val="32"/>
        </w:rPr>
        <w:t>我镇严格按照妥善处理公开与保密的关系来开展信息公开工作，合理界定信息公开范围，做到积极稳定，及时准确，公开、公正、便民。坚持把群众普遍关心、涉及人民群众切身利益的事项作为政府信息公开的重点。</w:t>
      </w:r>
    </w:p>
    <w:p>
      <w:pPr>
        <w:pStyle w:val="7"/>
        <w:spacing w:before="0" w:beforeAutospacing="0" w:after="0" w:afterAutospacing="0" w:line="560" w:lineRule="exact"/>
        <w:ind w:firstLine="643" w:firstLineChars="200"/>
        <w:rPr>
          <w:rFonts w:hint="eastAsia" w:ascii="楷体_GB2312" w:hAnsi="黑体" w:eastAsia="楷体_GB2312" w:cs="黑体"/>
          <w:b/>
          <w:bCs/>
          <w:color w:val="333333"/>
          <w:sz w:val="32"/>
          <w:szCs w:val="32"/>
        </w:rPr>
      </w:pPr>
      <w:r>
        <w:rPr>
          <w:rStyle w:val="10"/>
          <w:rFonts w:hint="eastAsia" w:ascii="楷体_GB2312" w:hAnsi="黑体" w:eastAsia="楷体_GB2312" w:cs="黑体"/>
          <w:b/>
          <w:bCs/>
          <w:i w:val="0"/>
          <w:iCs w:val="0"/>
          <w:color w:val="333333"/>
          <w:sz w:val="32"/>
          <w:szCs w:val="32"/>
        </w:rPr>
        <w:t>（一）主动公开</w:t>
      </w:r>
    </w:p>
    <w:p>
      <w:pPr>
        <w:pStyle w:val="7"/>
        <w:spacing w:before="0" w:beforeAutospacing="0" w:after="0" w:afterAutospacing="0" w:line="560" w:lineRule="exact"/>
        <w:ind w:firstLine="640" w:firstLineChars="200"/>
        <w:rPr>
          <w:rFonts w:hint="eastAsia" w:ascii="仿宋_GB2312" w:hAnsi="黑体" w:eastAsia="仿宋_GB2312" w:cs="黑体"/>
          <w:color w:val="333333"/>
          <w:sz w:val="32"/>
          <w:szCs w:val="32"/>
        </w:rPr>
      </w:pPr>
      <w:r>
        <w:rPr>
          <w:rStyle w:val="10"/>
          <w:rFonts w:hint="eastAsia" w:ascii="仿宋_GB2312" w:hAnsi="黑体" w:eastAsia="仿宋_GB2312" w:cs="黑体"/>
          <w:i w:val="0"/>
          <w:iCs w:val="0"/>
          <w:color w:val="333333"/>
          <w:sz w:val="32"/>
          <w:szCs w:val="32"/>
        </w:rPr>
        <w:t>2021年，长滩镇及时公开、更新机构职能、办事流程、工作人员职责、办事指南和工作动态等信息，实现政府服务信息的及时公开。</w:t>
      </w:r>
    </w:p>
    <w:p>
      <w:pPr>
        <w:pStyle w:val="7"/>
        <w:spacing w:before="0" w:beforeAutospacing="0" w:after="0" w:afterAutospacing="0" w:line="560" w:lineRule="exact"/>
        <w:ind w:firstLine="643" w:firstLineChars="200"/>
        <w:rPr>
          <w:rStyle w:val="10"/>
          <w:rFonts w:ascii="楷体_GB2312" w:eastAsia="楷体_GB2312"/>
        </w:rPr>
      </w:pPr>
      <w:r>
        <w:rPr>
          <w:rStyle w:val="10"/>
          <w:rFonts w:hint="eastAsia" w:ascii="楷体_GB2312" w:hAnsi="黑体" w:eastAsia="楷体_GB2312" w:cs="黑体"/>
          <w:b/>
          <w:bCs/>
          <w:i w:val="0"/>
          <w:iCs w:val="0"/>
          <w:color w:val="333333"/>
          <w:sz w:val="32"/>
          <w:szCs w:val="32"/>
        </w:rPr>
        <w:t>（二）依申请公开</w:t>
      </w:r>
    </w:p>
    <w:p>
      <w:pPr>
        <w:pStyle w:val="7"/>
        <w:spacing w:before="0" w:beforeAutospacing="0" w:after="0" w:afterAutospacing="0" w:line="560" w:lineRule="exact"/>
        <w:ind w:firstLine="640" w:firstLineChars="200"/>
        <w:rPr>
          <w:rFonts w:hint="eastAsia" w:ascii="仿宋_GB2312" w:hAnsi="黑体" w:eastAsia="仿宋_GB2312" w:cs="黑体"/>
          <w:color w:val="333333"/>
          <w:sz w:val="32"/>
          <w:szCs w:val="32"/>
        </w:rPr>
      </w:pPr>
      <w:r>
        <w:rPr>
          <w:rStyle w:val="10"/>
          <w:rFonts w:hint="eastAsia" w:ascii="仿宋_GB2312" w:hAnsi="黑体" w:eastAsia="仿宋_GB2312" w:cs="黑体"/>
          <w:i w:val="0"/>
          <w:iCs w:val="0"/>
          <w:color w:val="333333"/>
          <w:sz w:val="32"/>
          <w:szCs w:val="32"/>
        </w:rPr>
        <w:t>我镇始终畅通信息公开渠道，完善依申请公开工作和答复流程，严格按照《条例》相关制度落实。2021年未收到政府信息公开申请，未发生因政府信息公开被提起行政复议或行政诉讼的案件。</w:t>
      </w:r>
    </w:p>
    <w:p>
      <w:pPr>
        <w:pStyle w:val="7"/>
        <w:spacing w:before="0" w:beforeAutospacing="0" w:after="0" w:afterAutospacing="0" w:line="560" w:lineRule="exact"/>
        <w:ind w:firstLine="643" w:firstLineChars="200"/>
        <w:rPr>
          <w:rFonts w:ascii="黑体" w:hAnsi="黑体" w:eastAsia="黑体" w:cs="黑体"/>
          <w:b/>
          <w:bCs/>
          <w:color w:val="333333"/>
          <w:sz w:val="32"/>
          <w:szCs w:val="32"/>
        </w:rPr>
      </w:pPr>
      <w:r>
        <w:rPr>
          <w:rStyle w:val="10"/>
          <w:rFonts w:hint="eastAsia" w:ascii="楷体_GB2312" w:hAnsi="黑体" w:eastAsia="楷体_GB2312" w:cs="黑体"/>
          <w:b/>
          <w:bCs/>
          <w:i w:val="0"/>
          <w:iCs w:val="0"/>
          <w:color w:val="333333"/>
          <w:sz w:val="32"/>
          <w:szCs w:val="32"/>
        </w:rPr>
        <w:t>（三）政府信息管理</w:t>
      </w:r>
    </w:p>
    <w:p>
      <w:pPr>
        <w:pStyle w:val="7"/>
        <w:spacing w:before="0" w:beforeAutospacing="0" w:after="0" w:afterAutospacing="0" w:line="560" w:lineRule="exact"/>
        <w:ind w:firstLine="640" w:firstLineChars="200"/>
        <w:rPr>
          <w:rFonts w:hint="eastAsia" w:ascii="仿宋_GB2312" w:hAnsi="黑体" w:eastAsia="仿宋_GB2312" w:cs="黑体"/>
          <w:color w:val="333333"/>
          <w:sz w:val="32"/>
          <w:szCs w:val="32"/>
        </w:rPr>
      </w:pPr>
      <w:r>
        <w:rPr>
          <w:rStyle w:val="10"/>
          <w:rFonts w:hint="eastAsia" w:ascii="仿宋_GB2312" w:hAnsi="黑体" w:eastAsia="仿宋_GB2312" w:cs="黑体"/>
          <w:i w:val="0"/>
          <w:iCs w:val="0"/>
          <w:color w:val="333333"/>
          <w:sz w:val="32"/>
          <w:szCs w:val="32"/>
        </w:rPr>
        <w:t>加强制度建设，积极推进政府信息管理工作的规范化。建立预先审查制度，把政府信息能否公开、怎样公开、在什么范围公开、公开时限等作为审查内容，准确把握政府信息公开的内容、范围、形式和时限等。同时，建立健全政府信息发布的保密审查机制，明确审查程序和责任人，正确处理公开和保密的关系。</w:t>
      </w:r>
    </w:p>
    <w:p>
      <w:pPr>
        <w:pStyle w:val="7"/>
        <w:spacing w:before="0" w:beforeAutospacing="0" w:after="0" w:afterAutospacing="0" w:line="560" w:lineRule="exact"/>
        <w:ind w:firstLine="643" w:firstLineChars="200"/>
        <w:rPr>
          <w:rFonts w:ascii="黑体" w:hAnsi="黑体" w:eastAsia="黑体" w:cs="黑体"/>
          <w:b/>
          <w:bCs/>
          <w:color w:val="333333"/>
          <w:sz w:val="32"/>
          <w:szCs w:val="32"/>
        </w:rPr>
      </w:pPr>
      <w:r>
        <w:rPr>
          <w:rStyle w:val="10"/>
          <w:rFonts w:hint="eastAsia" w:ascii="楷体_GB2312" w:hAnsi="黑体" w:eastAsia="楷体_GB2312" w:cs="黑体"/>
          <w:b/>
          <w:bCs/>
          <w:i w:val="0"/>
          <w:iCs w:val="0"/>
          <w:color w:val="333333"/>
          <w:sz w:val="32"/>
          <w:szCs w:val="32"/>
        </w:rPr>
        <w:t>（四）、政府信息公开平台建设</w:t>
      </w:r>
    </w:p>
    <w:p>
      <w:pPr>
        <w:pStyle w:val="7"/>
        <w:spacing w:before="0" w:beforeAutospacing="0" w:after="0" w:afterAutospacing="0" w:line="560" w:lineRule="exact"/>
        <w:ind w:firstLine="640" w:firstLineChars="200"/>
        <w:rPr>
          <w:rFonts w:hint="eastAsia" w:ascii="仿宋_GB2312" w:hAnsi="黑体" w:eastAsia="仿宋_GB2312" w:cs="黑体"/>
          <w:color w:val="333333"/>
          <w:sz w:val="32"/>
          <w:szCs w:val="32"/>
        </w:rPr>
      </w:pPr>
      <w:r>
        <w:rPr>
          <w:rStyle w:val="10"/>
          <w:rFonts w:hint="eastAsia" w:ascii="仿宋_GB2312" w:hAnsi="黑体" w:eastAsia="仿宋_GB2312" w:cs="黑体"/>
          <w:i w:val="0"/>
          <w:iCs w:val="0"/>
          <w:color w:val="333333"/>
          <w:sz w:val="32"/>
          <w:szCs w:val="32"/>
        </w:rPr>
        <w:t>我镇严格遵守相关职能要求，落实完善政府栏目内容、公开事项以及相关信息的发布标准。一是加强领导，组织到位。明确各部门工作职责，建立健全“主要领导亲自抓，分管领导具体抓，指定人员抓落实”的工作机制。二是强化培训，依法公开。定期开展政务公开业务培训，规范主动公开、依申请公开、政策解读等工作。三是协调联动，及时发布。根据实际情况及居民关注热点，积极协调沟通，及时更新镇近期重点工作动态信息，搭建起政府与民众共同互动，交流共建的网络平台。</w:t>
      </w:r>
    </w:p>
    <w:p>
      <w:pPr>
        <w:pStyle w:val="7"/>
        <w:spacing w:before="0" w:beforeAutospacing="0" w:after="0" w:afterAutospacing="0" w:line="560" w:lineRule="exact"/>
        <w:ind w:firstLine="643" w:firstLineChars="200"/>
        <w:rPr>
          <w:rFonts w:ascii="黑体" w:hAnsi="黑体" w:eastAsia="黑体" w:cs="黑体"/>
          <w:b/>
          <w:bCs/>
          <w:color w:val="333333"/>
          <w:sz w:val="32"/>
          <w:szCs w:val="32"/>
        </w:rPr>
      </w:pPr>
      <w:r>
        <w:rPr>
          <w:rStyle w:val="10"/>
          <w:rFonts w:hint="eastAsia" w:ascii="楷体_GB2312" w:hAnsi="黑体" w:eastAsia="楷体_GB2312" w:cs="黑体"/>
          <w:b/>
          <w:bCs/>
          <w:i w:val="0"/>
          <w:iCs w:val="0"/>
          <w:color w:val="333333"/>
          <w:sz w:val="32"/>
          <w:szCs w:val="32"/>
        </w:rPr>
        <w:t>（五）、监督保障</w:t>
      </w:r>
    </w:p>
    <w:p>
      <w:pPr>
        <w:pStyle w:val="7"/>
        <w:spacing w:before="0" w:beforeAutospacing="0" w:after="0" w:afterAutospacing="0" w:line="560" w:lineRule="exact"/>
        <w:ind w:firstLine="640" w:firstLineChars="200"/>
        <w:rPr>
          <w:rFonts w:hint="eastAsia" w:ascii="仿宋_GB2312" w:hAnsi="黑体" w:eastAsia="仿宋_GB2312" w:cs="黑体"/>
          <w:color w:val="333333"/>
          <w:sz w:val="32"/>
          <w:szCs w:val="32"/>
        </w:rPr>
      </w:pPr>
      <w:r>
        <w:rPr>
          <w:rStyle w:val="10"/>
          <w:rFonts w:hint="eastAsia" w:ascii="仿宋_GB2312" w:hAnsi="黑体" w:eastAsia="仿宋_GB2312" w:cs="黑体"/>
          <w:i w:val="0"/>
          <w:iCs w:val="0"/>
          <w:color w:val="333333"/>
          <w:sz w:val="32"/>
          <w:szCs w:val="32"/>
        </w:rPr>
        <w:t>我镇多次召开会议研究部署政务公开工作，定期督促检查政务公开工作，督促我镇政务公开工作走上制度化、规范化的轨道。结合实际，通过在镇村政务服务中心设置公告公示栏、公开投诉电话等，方便群众办事和监督。针对群众普遍关心的热点问题，及时公开有关的政策法规、办事程序等事项，并通过投诉处理机制及时研究处理群众反映的问题，真正把政务公开与目标考核、作风工作等相结合，切实增强各科室服务意识，改进工作作风。</w:t>
      </w:r>
    </w:p>
    <w:p>
      <w:pPr>
        <w:widowControl/>
        <w:spacing w:line="560" w:lineRule="exact"/>
        <w:ind w:firstLine="643" w:firstLineChars="200"/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  <w:t>二、主动公开政府信息情况</w:t>
      </w:r>
    </w:p>
    <w:tbl>
      <w:tblPr>
        <w:tblStyle w:val="8"/>
        <w:tblW w:w="88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4"/>
        <w:gridCol w:w="2018"/>
        <w:gridCol w:w="1962"/>
        <w:gridCol w:w="20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8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信息内容</w:t>
            </w: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本年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制发件量</w:t>
            </w:r>
          </w:p>
        </w:tc>
        <w:tc>
          <w:tcPr>
            <w:tcW w:w="1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本年废止件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数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现行有效件数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规章</w:t>
            </w: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 0</w:t>
            </w:r>
          </w:p>
        </w:tc>
        <w:tc>
          <w:tcPr>
            <w:tcW w:w="2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2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规范性文件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 0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2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信息内容</w:t>
            </w:r>
          </w:p>
        </w:tc>
        <w:tc>
          <w:tcPr>
            <w:tcW w:w="60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2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行政许可</w:t>
            </w:r>
          </w:p>
        </w:tc>
        <w:tc>
          <w:tcPr>
            <w:tcW w:w="60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8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2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信息内容</w:t>
            </w:r>
          </w:p>
        </w:tc>
        <w:tc>
          <w:tcPr>
            <w:tcW w:w="60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2965"/>
                <w:tab w:val="left" w:pos="4092"/>
              </w:tabs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2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行政处罚</w:t>
            </w:r>
          </w:p>
        </w:tc>
        <w:tc>
          <w:tcPr>
            <w:tcW w:w="60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行政强制</w:t>
            </w:r>
          </w:p>
        </w:tc>
        <w:tc>
          <w:tcPr>
            <w:tcW w:w="60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2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信息内容</w:t>
            </w:r>
          </w:p>
        </w:tc>
        <w:tc>
          <w:tcPr>
            <w:tcW w:w="6026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行政事业性收费</w:t>
            </w:r>
          </w:p>
        </w:tc>
        <w:tc>
          <w:tcPr>
            <w:tcW w:w="6026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0</w:t>
            </w:r>
          </w:p>
        </w:tc>
      </w:tr>
    </w:tbl>
    <w:p>
      <w:pPr>
        <w:widowControl/>
        <w:spacing w:line="560" w:lineRule="exact"/>
        <w:ind w:firstLine="643" w:firstLineChars="200"/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  <w:t>三、收到和处理政府信息公开申请情况</w:t>
      </w:r>
    </w:p>
    <w:tbl>
      <w:tblPr>
        <w:tblStyle w:val="8"/>
        <w:tblW w:w="87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"/>
        <w:gridCol w:w="10"/>
        <w:gridCol w:w="819"/>
        <w:gridCol w:w="2069"/>
        <w:gridCol w:w="800"/>
        <w:gridCol w:w="741"/>
        <w:gridCol w:w="741"/>
        <w:gridCol w:w="800"/>
        <w:gridCol w:w="959"/>
        <w:gridCol w:w="702"/>
        <w:gridCol w:w="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37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（本列数据的勾稽关系为：第一项加第二项之和，等于第三项加第四项之和）</w:t>
            </w:r>
          </w:p>
        </w:tc>
        <w:tc>
          <w:tcPr>
            <w:tcW w:w="542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337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自然人</w:t>
            </w:r>
          </w:p>
        </w:tc>
        <w:tc>
          <w:tcPr>
            <w:tcW w:w="39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法人或其他组织</w:t>
            </w:r>
          </w:p>
        </w:tc>
        <w:tc>
          <w:tcPr>
            <w:tcW w:w="68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337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商业企业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科研机构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社会公益组织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法律服务机构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其他</w:t>
            </w:r>
          </w:p>
        </w:tc>
        <w:tc>
          <w:tcPr>
            <w:tcW w:w="68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33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一、本年新收政府信息公开申请数量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 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 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0 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 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33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二、上年结转政府信息公开申请数量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 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 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0 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 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4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三、本年度办理结果</w:t>
            </w:r>
          </w:p>
        </w:tc>
        <w:tc>
          <w:tcPr>
            <w:tcW w:w="28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（一）予以公开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 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 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0 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 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（三）不予公开</w:t>
            </w:r>
          </w:p>
        </w:tc>
        <w:tc>
          <w:tcPr>
            <w:tcW w:w="2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1.属于国家秘密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2.其他法律行政法规禁止公开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3.危及“三安全一稳定”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4.保护第三方合法权益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5.属于三类内部事务信息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6.属于四类过程性信息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7.属于行政执法案卷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8.属于行政查询事项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（四）无法提供</w:t>
            </w:r>
          </w:p>
        </w:tc>
        <w:tc>
          <w:tcPr>
            <w:tcW w:w="2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1.本机关不掌握相关政府信息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2.没有现成信息需要另行制作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3.补正后申请内容仍不明确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（五）不予处理</w:t>
            </w:r>
          </w:p>
        </w:tc>
        <w:tc>
          <w:tcPr>
            <w:tcW w:w="2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1.信访举报投诉类申请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2.重复申请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3.要求提供公开出版物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4.无正当理由大量反复申请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5.要求行政机关确认或重新出具已获取信息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（六）其他处理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1.申请人无正当理由逾期不补正、行政机关不再处理其政府信息公开申请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 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1" w:hRule="atLeast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2.申请人逾期未按收费通知要求缴纳费用、行政机关不再处理其政府信息公开申请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3.其他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（七）总计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33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四、结转下年度继续办理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</w:tr>
    </w:tbl>
    <w:p>
      <w:pPr>
        <w:widowControl/>
        <w:spacing w:line="560" w:lineRule="exact"/>
        <w:ind w:firstLine="643" w:firstLineChars="200"/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  <w:t>四、政府信息公开行政复议、行政诉讼情况</w:t>
      </w:r>
    </w:p>
    <w:tbl>
      <w:tblPr>
        <w:tblStyle w:val="8"/>
        <w:tblW w:w="87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"/>
        <w:gridCol w:w="583"/>
        <w:gridCol w:w="583"/>
        <w:gridCol w:w="583"/>
        <w:gridCol w:w="642"/>
        <w:gridCol w:w="531"/>
        <w:gridCol w:w="584"/>
        <w:gridCol w:w="584"/>
        <w:gridCol w:w="584"/>
        <w:gridCol w:w="591"/>
        <w:gridCol w:w="584"/>
        <w:gridCol w:w="584"/>
        <w:gridCol w:w="584"/>
        <w:gridCol w:w="585"/>
        <w:gridCol w:w="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9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行政复议</w:t>
            </w:r>
          </w:p>
        </w:tc>
        <w:tc>
          <w:tcPr>
            <w:tcW w:w="580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5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结果维持</w:t>
            </w:r>
          </w:p>
        </w:tc>
        <w:tc>
          <w:tcPr>
            <w:tcW w:w="58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结果纠正</w:t>
            </w:r>
          </w:p>
        </w:tc>
        <w:tc>
          <w:tcPr>
            <w:tcW w:w="58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其他结果</w:t>
            </w:r>
          </w:p>
        </w:tc>
        <w:tc>
          <w:tcPr>
            <w:tcW w:w="58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尚未审结</w:t>
            </w:r>
          </w:p>
        </w:tc>
        <w:tc>
          <w:tcPr>
            <w:tcW w:w="64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总计</w:t>
            </w:r>
          </w:p>
        </w:tc>
        <w:tc>
          <w:tcPr>
            <w:tcW w:w="28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未经复议直接起诉</w:t>
            </w:r>
          </w:p>
        </w:tc>
        <w:tc>
          <w:tcPr>
            <w:tcW w:w="29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5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8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8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8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结果维持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结果纠正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其他结果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尚未审结</w:t>
            </w:r>
          </w:p>
        </w:tc>
        <w:tc>
          <w:tcPr>
            <w:tcW w:w="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结果维持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结果纠正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</w:rPr>
              <w:t>尚未审结</w:t>
            </w:r>
          </w:p>
        </w:tc>
        <w:tc>
          <w:tcPr>
            <w:tcW w:w="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</w:tr>
    </w:tbl>
    <w:p>
      <w:pPr>
        <w:widowControl/>
        <w:spacing w:line="560" w:lineRule="exact"/>
        <w:ind w:firstLine="643" w:firstLineChars="200"/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  <w:t>五、存在的主要问题及改进情况</w:t>
      </w:r>
    </w:p>
    <w:p>
      <w:pPr>
        <w:widowControl/>
        <w:spacing w:line="560" w:lineRule="exact"/>
        <w:ind w:firstLine="640" w:firstLineChars="200"/>
        <w:rPr>
          <w:rFonts w:hint="eastAsia" w:ascii="仿宋_GB2312" w:hAnsi="黑体" w:eastAsia="仿宋_GB2312" w:cs="黑体"/>
          <w:color w:val="333333"/>
          <w:kern w:val="0"/>
          <w:sz w:val="32"/>
          <w:szCs w:val="32"/>
        </w:rPr>
      </w:pPr>
      <w:r>
        <w:rPr>
          <w:rFonts w:hint="eastAsia" w:ascii="仿宋_GB2312" w:hAnsi="黑体" w:eastAsia="仿宋_GB2312" w:cs="黑体"/>
          <w:color w:val="333333"/>
          <w:kern w:val="0"/>
          <w:sz w:val="32"/>
          <w:szCs w:val="32"/>
        </w:rPr>
        <w:t>存在问题：各部门思想上不够重视，不能及时的对信息进行更新。我镇将从以下几个方面改进：一、切实提高对政务公开的思想认识，高度重视，增强做好政府信息公开工作的自觉性喝主动性。二、加强重点领域信息公开。加强农业农村政策、农田水利工程建设运营、农村土地承包经营权流转、社会救助、安全环保、公共服务等重点领域信息公开。三、不断创新工作机制。积极总结我镇和借鉴其他单位好的经验、好做法，及时把所有开展工作的相关信息上报党政办，促进我镇政务公开工作的日常化、制度化、规范化、不断开创政务公开工作的新局面。</w:t>
      </w:r>
    </w:p>
    <w:p>
      <w:pPr>
        <w:widowControl/>
        <w:spacing w:line="560" w:lineRule="exact"/>
        <w:ind w:firstLine="643" w:firstLineChars="200"/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  <w:t>六、其他需要报告的事项</w:t>
      </w:r>
      <w:bookmarkStart w:id="0" w:name="_GoBack"/>
      <w:bookmarkEnd w:id="0"/>
    </w:p>
    <w:p>
      <w:pPr>
        <w:spacing w:line="560" w:lineRule="exact"/>
        <w:ind w:firstLine="640" w:firstLineChars="200"/>
        <w:rPr>
          <w:rStyle w:val="10"/>
          <w:rFonts w:hint="eastAsia" w:ascii="仿宋_GB2312" w:hAnsi="黑体" w:eastAsia="仿宋_GB2312" w:cs="黑体"/>
          <w:i w:val="0"/>
          <w:iCs w:val="0"/>
          <w:color w:val="333333"/>
          <w:sz w:val="32"/>
          <w:szCs w:val="32"/>
        </w:rPr>
      </w:pPr>
      <w:r>
        <w:rPr>
          <w:rStyle w:val="10"/>
          <w:rFonts w:hint="eastAsia" w:ascii="仿宋_GB2312" w:hAnsi="黑体" w:eastAsia="仿宋_GB2312" w:cs="黑体"/>
          <w:i w:val="0"/>
          <w:iCs w:val="0"/>
          <w:color w:val="333333"/>
          <w:sz w:val="32"/>
          <w:szCs w:val="32"/>
        </w:rPr>
        <w:t>无。</w:t>
      </w:r>
    </w:p>
    <w:p>
      <w:pPr>
        <w:spacing w:line="560" w:lineRule="exact"/>
        <w:ind w:firstLine="643" w:firstLineChars="200"/>
        <w:rPr>
          <w:rStyle w:val="10"/>
          <w:rFonts w:ascii="黑体" w:hAnsi="黑体" w:eastAsia="黑体" w:cs="黑体"/>
          <w:b/>
          <w:bCs/>
          <w:i w:val="0"/>
          <w:iCs w:val="0"/>
          <w:color w:val="333333"/>
          <w:sz w:val="32"/>
          <w:szCs w:val="32"/>
        </w:rPr>
      </w:pPr>
    </w:p>
    <w:p>
      <w:pPr>
        <w:spacing w:line="560" w:lineRule="exact"/>
        <w:rPr>
          <w:rStyle w:val="10"/>
          <w:rFonts w:hint="eastAsia" w:ascii="仿宋_GB2312" w:hAnsi="黑体" w:eastAsia="仿宋_GB2312" w:cs="黑体"/>
          <w:i w:val="0"/>
          <w:iCs w:val="0"/>
          <w:color w:val="333333"/>
          <w:sz w:val="32"/>
          <w:szCs w:val="32"/>
        </w:rPr>
      </w:pPr>
    </w:p>
    <w:p>
      <w:pPr>
        <w:spacing w:line="560" w:lineRule="exact"/>
        <w:rPr>
          <w:rStyle w:val="10"/>
          <w:rFonts w:ascii="黑体" w:hAnsi="黑体" w:eastAsia="黑体" w:cs="黑体"/>
          <w:b/>
          <w:bCs/>
          <w:i w:val="0"/>
          <w:iCs w:val="0"/>
          <w:color w:val="333333"/>
          <w:sz w:val="32"/>
          <w:szCs w:val="32"/>
        </w:rPr>
      </w:pPr>
    </w:p>
    <w:p>
      <w:pPr>
        <w:spacing w:line="560" w:lineRule="exact"/>
        <w:jc w:val="center"/>
        <w:rPr>
          <w:rStyle w:val="10"/>
          <w:rFonts w:hint="eastAsia" w:ascii="仿宋_GB2312" w:hAnsi="黑体" w:eastAsia="仿宋_GB2312" w:cs="黑体"/>
          <w:i w:val="0"/>
          <w:iCs w:val="0"/>
          <w:color w:val="333333"/>
          <w:sz w:val="32"/>
          <w:szCs w:val="32"/>
        </w:rPr>
      </w:pPr>
      <w:r>
        <w:rPr>
          <w:rStyle w:val="10"/>
          <w:rFonts w:hint="eastAsia" w:ascii="黑体" w:hAnsi="黑体" w:eastAsia="黑体" w:cs="黑体"/>
          <w:b/>
          <w:bCs/>
          <w:i w:val="0"/>
          <w:iCs w:val="0"/>
          <w:color w:val="333333"/>
          <w:sz w:val="32"/>
          <w:szCs w:val="32"/>
        </w:rPr>
        <w:t xml:space="preserve">            </w:t>
      </w:r>
      <w:r>
        <w:rPr>
          <w:rStyle w:val="10"/>
          <w:rFonts w:ascii="黑体" w:hAnsi="黑体" w:eastAsia="黑体" w:cs="黑体"/>
          <w:b/>
          <w:bCs/>
          <w:i w:val="0"/>
          <w:iCs w:val="0"/>
          <w:color w:val="333333"/>
          <w:sz w:val="32"/>
          <w:szCs w:val="32"/>
        </w:rPr>
        <w:t xml:space="preserve">       </w:t>
      </w:r>
      <w:r>
        <w:rPr>
          <w:rStyle w:val="10"/>
          <w:rFonts w:hint="eastAsia" w:ascii="仿宋_GB2312" w:hAnsi="黑体" w:eastAsia="仿宋_GB2312" w:cs="黑体"/>
          <w:i w:val="0"/>
          <w:iCs w:val="0"/>
          <w:color w:val="333333"/>
          <w:sz w:val="32"/>
          <w:szCs w:val="32"/>
        </w:rPr>
        <w:t xml:space="preserve">  </w:t>
      </w:r>
      <w:r>
        <w:rPr>
          <w:rStyle w:val="10"/>
          <w:rFonts w:hint="eastAsia" w:ascii="仿宋_GB2312" w:hAnsi="黑体" w:eastAsia="仿宋_GB2312" w:cs="黑体"/>
          <w:i w:val="0"/>
          <w:iCs w:val="0"/>
          <w:color w:val="333333"/>
          <w:sz w:val="32"/>
          <w:szCs w:val="32"/>
          <w:lang w:eastAsia="zh-CN"/>
        </w:rPr>
        <w:t>铁西区</w:t>
      </w:r>
      <w:r>
        <w:rPr>
          <w:rStyle w:val="10"/>
          <w:rFonts w:hint="eastAsia" w:ascii="仿宋_GB2312" w:hAnsi="黑体" w:eastAsia="仿宋_GB2312" w:cs="黑体"/>
          <w:i w:val="0"/>
          <w:iCs w:val="0"/>
          <w:color w:val="333333"/>
          <w:sz w:val="32"/>
          <w:szCs w:val="32"/>
        </w:rPr>
        <w:t>长滩镇人民政府</w:t>
      </w:r>
    </w:p>
    <w:p>
      <w:pPr>
        <w:tabs>
          <w:tab w:val="left" w:pos="3609"/>
        </w:tabs>
        <w:spacing w:line="560" w:lineRule="exact"/>
        <w:jc w:val="left"/>
        <w:rPr>
          <w:rStyle w:val="10"/>
          <w:rFonts w:hint="eastAsia" w:ascii="仿宋_GB2312" w:hAnsi="黑体" w:eastAsia="仿宋_GB2312" w:cs="黑体"/>
          <w:i w:val="0"/>
          <w:iCs w:val="0"/>
          <w:color w:val="333333"/>
          <w:sz w:val="32"/>
          <w:szCs w:val="32"/>
        </w:rPr>
      </w:pPr>
      <w:r>
        <w:rPr>
          <w:rStyle w:val="10"/>
          <w:rFonts w:hint="eastAsia" w:ascii="仿宋_GB2312" w:hAnsi="黑体" w:eastAsia="仿宋_GB2312" w:cs="黑体"/>
          <w:i w:val="0"/>
          <w:iCs w:val="0"/>
          <w:color w:val="333333"/>
          <w:sz w:val="32"/>
          <w:szCs w:val="32"/>
        </w:rPr>
        <w:tab/>
      </w:r>
      <w:r>
        <w:rPr>
          <w:rStyle w:val="10"/>
          <w:rFonts w:hint="eastAsia" w:ascii="仿宋_GB2312" w:hAnsi="黑体" w:eastAsia="仿宋_GB2312" w:cs="黑体"/>
          <w:i w:val="0"/>
          <w:iCs w:val="0"/>
          <w:color w:val="333333"/>
          <w:sz w:val="32"/>
          <w:szCs w:val="32"/>
        </w:rPr>
        <w:t xml:space="preserve">    </w:t>
      </w:r>
      <w:r>
        <w:rPr>
          <w:rStyle w:val="10"/>
          <w:rFonts w:ascii="仿宋_GB2312" w:hAnsi="黑体" w:eastAsia="仿宋_GB2312" w:cs="黑体"/>
          <w:i w:val="0"/>
          <w:iCs w:val="0"/>
          <w:color w:val="333333"/>
          <w:sz w:val="32"/>
          <w:szCs w:val="32"/>
        </w:rPr>
        <w:t xml:space="preserve">    </w:t>
      </w:r>
      <w:r>
        <w:rPr>
          <w:rStyle w:val="10"/>
          <w:rFonts w:hint="eastAsia" w:ascii="仿宋_GB2312" w:hAnsi="黑体" w:eastAsia="仿宋_GB2312" w:cs="黑体"/>
          <w:i w:val="0"/>
          <w:iCs w:val="0"/>
          <w:color w:val="333333"/>
          <w:sz w:val="32"/>
          <w:szCs w:val="32"/>
        </w:rPr>
        <w:t>2022年1月13日</w:t>
      </w:r>
    </w:p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1906" w:h="16838"/>
      <w:pgMar w:top="1757" w:right="1417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931894"/>
    </w:sdtPr>
    <w:sdtContent>
      <w:p>
        <w:pPr>
          <w:pStyle w:val="5"/>
          <w:jc w:val="right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-</w:t>
        </w:r>
        <w:r>
          <w:rPr>
            <w:sz w:val="24"/>
            <w:szCs w:val="24"/>
          </w:rPr>
          <w:t xml:space="preserve"> 1 -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9AB"/>
    <w:rsid w:val="00010114"/>
    <w:rsid w:val="00062FE2"/>
    <w:rsid w:val="00077B17"/>
    <w:rsid w:val="00091A4B"/>
    <w:rsid w:val="000C5945"/>
    <w:rsid w:val="0011519C"/>
    <w:rsid w:val="00154D31"/>
    <w:rsid w:val="0018758F"/>
    <w:rsid w:val="00196E24"/>
    <w:rsid w:val="001C2160"/>
    <w:rsid w:val="002346AA"/>
    <w:rsid w:val="00236465"/>
    <w:rsid w:val="002A2C43"/>
    <w:rsid w:val="002A3A08"/>
    <w:rsid w:val="002C2629"/>
    <w:rsid w:val="002E60D8"/>
    <w:rsid w:val="00363500"/>
    <w:rsid w:val="003703C9"/>
    <w:rsid w:val="0038094B"/>
    <w:rsid w:val="003D13B3"/>
    <w:rsid w:val="004127E8"/>
    <w:rsid w:val="004E7E06"/>
    <w:rsid w:val="005074C7"/>
    <w:rsid w:val="005318E1"/>
    <w:rsid w:val="00566FEA"/>
    <w:rsid w:val="0056756E"/>
    <w:rsid w:val="00614C5C"/>
    <w:rsid w:val="00630AC8"/>
    <w:rsid w:val="00665AE2"/>
    <w:rsid w:val="00674005"/>
    <w:rsid w:val="006F3E39"/>
    <w:rsid w:val="0073762B"/>
    <w:rsid w:val="00765852"/>
    <w:rsid w:val="007A4968"/>
    <w:rsid w:val="007B585A"/>
    <w:rsid w:val="008C75D7"/>
    <w:rsid w:val="0090038A"/>
    <w:rsid w:val="00904D82"/>
    <w:rsid w:val="00920540"/>
    <w:rsid w:val="00944BEB"/>
    <w:rsid w:val="0094652D"/>
    <w:rsid w:val="009A4F32"/>
    <w:rsid w:val="00A13922"/>
    <w:rsid w:val="00A619AB"/>
    <w:rsid w:val="00A72FD9"/>
    <w:rsid w:val="00A74841"/>
    <w:rsid w:val="00B11FB2"/>
    <w:rsid w:val="00B7658F"/>
    <w:rsid w:val="00B9554D"/>
    <w:rsid w:val="00BA3A89"/>
    <w:rsid w:val="00BB7077"/>
    <w:rsid w:val="00C2282B"/>
    <w:rsid w:val="00CA1DCC"/>
    <w:rsid w:val="00D143AE"/>
    <w:rsid w:val="00D41B11"/>
    <w:rsid w:val="00D63423"/>
    <w:rsid w:val="00DA40FD"/>
    <w:rsid w:val="00DC6208"/>
    <w:rsid w:val="00DF5B99"/>
    <w:rsid w:val="00EF7248"/>
    <w:rsid w:val="00F41156"/>
    <w:rsid w:val="05C1368A"/>
    <w:rsid w:val="07BE007D"/>
    <w:rsid w:val="09783F4A"/>
    <w:rsid w:val="0D1E35E0"/>
    <w:rsid w:val="0F187EF4"/>
    <w:rsid w:val="1D7E5E8C"/>
    <w:rsid w:val="285B4637"/>
    <w:rsid w:val="298649E0"/>
    <w:rsid w:val="2A1F33BB"/>
    <w:rsid w:val="2F685EAB"/>
    <w:rsid w:val="30BA4FD6"/>
    <w:rsid w:val="31477BC4"/>
    <w:rsid w:val="31EA2B99"/>
    <w:rsid w:val="31FD75F1"/>
    <w:rsid w:val="38E2406F"/>
    <w:rsid w:val="3CBF4365"/>
    <w:rsid w:val="3F0E694A"/>
    <w:rsid w:val="436116D1"/>
    <w:rsid w:val="47F35197"/>
    <w:rsid w:val="483E06A7"/>
    <w:rsid w:val="49D7279F"/>
    <w:rsid w:val="4B9C37FE"/>
    <w:rsid w:val="51CF14F1"/>
    <w:rsid w:val="53DF30A7"/>
    <w:rsid w:val="571E77BD"/>
    <w:rsid w:val="619B0653"/>
    <w:rsid w:val="68893325"/>
    <w:rsid w:val="6D14113F"/>
    <w:rsid w:val="6EA2087C"/>
    <w:rsid w:val="70FE6CA9"/>
    <w:rsid w:val="720C287E"/>
    <w:rsid w:val="74354CD8"/>
    <w:rsid w:val="7A3700C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cs="Times New Roman"/>
      <w:b/>
      <w:kern w:val="0"/>
      <w:sz w:val="36"/>
      <w:szCs w:val="36"/>
    </w:rPr>
  </w:style>
  <w:style w:type="paragraph" w:styleId="3">
    <w:name w:val="heading 3"/>
    <w:basedOn w:val="1"/>
    <w:next w:val="1"/>
    <w:link w:val="1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rFonts w:cs="Times New Roman"/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semiHidden/>
    <w:unhideWhenUsed/>
    <w:qFormat/>
    <w:uiPriority w:val="99"/>
    <w:rPr>
      <w:sz w:val="16"/>
      <w:szCs w:val="16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Emphasis"/>
    <w:basedOn w:val="9"/>
    <w:qFormat/>
    <w:uiPriority w:val="20"/>
    <w:rPr>
      <w:i/>
      <w:iCs/>
    </w:rPr>
  </w:style>
  <w:style w:type="character" w:customStyle="1" w:styleId="11">
    <w:name w:val="标题 3 字符"/>
    <w:basedOn w:val="9"/>
    <w:link w:val="3"/>
    <w:semiHidden/>
    <w:qFormat/>
    <w:uiPriority w:val="0"/>
    <w:rPr>
      <w:b/>
      <w:bCs/>
      <w:kern w:val="2"/>
      <w:sz w:val="32"/>
      <w:szCs w:val="32"/>
    </w:rPr>
  </w:style>
  <w:style w:type="character" w:customStyle="1" w:styleId="12">
    <w:name w:val="标题 2 字符"/>
    <w:basedOn w:val="9"/>
    <w:link w:val="2"/>
    <w:qFormat/>
    <w:uiPriority w:val="0"/>
    <w:rPr>
      <w:rFonts w:ascii="宋体" w:hAnsi="宋体"/>
      <w:b/>
      <w:sz w:val="36"/>
      <w:szCs w:val="36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页眉 字符"/>
    <w:basedOn w:val="9"/>
    <w:link w:val="6"/>
    <w:qFormat/>
    <w:uiPriority w:val="99"/>
    <w:rPr>
      <w:rFonts w:cstheme="minorBidi"/>
      <w:kern w:val="2"/>
      <w:sz w:val="18"/>
      <w:szCs w:val="18"/>
    </w:rPr>
  </w:style>
  <w:style w:type="character" w:customStyle="1" w:styleId="15">
    <w:name w:val="页脚 字符"/>
    <w:basedOn w:val="9"/>
    <w:link w:val="5"/>
    <w:qFormat/>
    <w:uiPriority w:val="99"/>
    <w:rPr>
      <w:rFonts w:cstheme="minorBidi"/>
      <w:kern w:val="2"/>
      <w:sz w:val="18"/>
      <w:szCs w:val="18"/>
    </w:rPr>
  </w:style>
  <w:style w:type="character" w:customStyle="1" w:styleId="16">
    <w:name w:val="批注框文本 字符"/>
    <w:basedOn w:val="9"/>
    <w:link w:val="4"/>
    <w:semiHidden/>
    <w:qFormat/>
    <w:uiPriority w:val="99"/>
    <w:rPr>
      <w:rFonts w:cstheme="minorBidi"/>
      <w:kern w:val="2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DF7A71-D999-4C8C-954E-505D89BA21C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378</Words>
  <Characters>2156</Characters>
  <Lines>17</Lines>
  <Paragraphs>5</Paragraphs>
  <TotalTime>43</TotalTime>
  <ScaleCrop>false</ScaleCrop>
  <LinksUpToDate>false</LinksUpToDate>
  <CharactersWithSpaces>2529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2020-01-09T07:33:00Z</dcterms:created>
  <dc:creator>dreamsummit</dc:creator>
  <cp:lastModifiedBy>Administrator</cp:lastModifiedBy>
  <cp:lastPrinted>2021-02-03T01:38:00Z</cp:lastPrinted>
  <dcterms:modified xsi:type="dcterms:W3CDTF">2022-01-29T08:50:32Z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BF97A74D4ABA4B418CCA79E68A7130D7</vt:lpwstr>
  </property>
</Properties>
</file>